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DF7430">
        <w:rPr>
          <w:rFonts w:asciiTheme="minorHAnsi" w:hAnsiTheme="minorHAnsi" w:cs="Arial"/>
          <w:b/>
          <w:lang w:val="en-ZA"/>
        </w:rPr>
        <w:t>8</w:t>
      </w:r>
      <w:r w:rsidR="00DF7430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October 2014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="008D221F">
        <w:rPr>
          <w:rFonts w:asciiTheme="minorHAnsi" w:hAnsiTheme="minorHAnsi" w:cs="Arial"/>
          <w:lang w:val="en-ZA"/>
        </w:rPr>
        <w:t>Partial Buy-Back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</w:t>
      </w:r>
      <w:r w:rsidR="008D221F">
        <w:rPr>
          <w:rFonts w:asciiTheme="minorHAnsi" w:hAnsiTheme="minorHAnsi" w:cs="Arial"/>
          <w:b/>
          <w:i/>
          <w:lang w:val="en-ZA"/>
        </w:rPr>
        <w:t>OUTH AFRICA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CLN389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STANDARD BANK OF S</w:t>
      </w:r>
      <w:r w:rsidR="008D221F">
        <w:rPr>
          <w:rFonts w:asciiTheme="minorHAnsi" w:hAnsiTheme="minorHAnsi" w:cs="Arial"/>
          <w:b/>
          <w:lang w:val="en-ZA"/>
        </w:rPr>
        <w:t>OUTH AFRICA LIMITED</w:t>
      </w:r>
      <w:r w:rsidR="002D37F1">
        <w:rPr>
          <w:rFonts w:asciiTheme="minorHAnsi" w:hAnsiTheme="minorHAnsi" w:cs="Arial"/>
          <w:b/>
          <w:lang w:val="en-ZA"/>
        </w:rPr>
        <w:t xml:space="preserve">’s </w:t>
      </w:r>
      <w:r w:rsidR="002D37F1">
        <w:rPr>
          <w:rFonts w:asciiTheme="minorHAnsi" w:hAnsiTheme="minorHAnsi" w:cs="Arial"/>
          <w:lang w:val="en-ZA"/>
        </w:rPr>
        <w:t>Structured Note Programme</w:t>
      </w:r>
      <w:r w:rsidRPr="003A5C94">
        <w:rPr>
          <w:rFonts w:asciiTheme="minorHAnsi" w:hAnsiTheme="minorHAnsi"/>
          <w:lang w:val="en-ZA"/>
        </w:rPr>
        <w:t>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="008D221F">
        <w:rPr>
          <w:rFonts w:asciiTheme="minorHAnsi" w:hAnsiTheme="minorHAnsi"/>
          <w:lang w:val="en-ZA"/>
        </w:rPr>
        <w:t>buy-back</w:t>
      </w:r>
      <w:r w:rsidRPr="003A5C94">
        <w:rPr>
          <w:rFonts w:asciiTheme="minorHAnsi" w:hAnsiTheme="minorHAnsi"/>
          <w:lang w:val="en-ZA"/>
        </w:rPr>
        <w:t xml:space="preserve"> </w:t>
      </w:r>
      <w:r w:rsidR="002D37F1">
        <w:rPr>
          <w:rFonts w:asciiTheme="minorHAnsi" w:hAnsiTheme="minorHAnsi"/>
          <w:lang w:val="en-ZA"/>
        </w:rPr>
        <w:t>and de-listing</w:t>
      </w:r>
      <w:r w:rsidR="002D37F1" w:rsidRPr="003A5C94">
        <w:rPr>
          <w:rFonts w:asciiTheme="minorHAnsi" w:hAnsiTheme="minorHAnsi"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of the below notes effective </w:t>
      </w:r>
      <w:r w:rsidR="004279E5">
        <w:rPr>
          <w:rFonts w:asciiTheme="minorHAnsi" w:hAnsiTheme="minorHAnsi"/>
          <w:b/>
          <w:lang w:val="en-ZA"/>
        </w:rPr>
        <w:t>13</w:t>
      </w:r>
      <w:bookmarkStart w:id="0" w:name="_GoBack"/>
      <w:bookmarkEnd w:id="0"/>
      <w:r w:rsidR="008D221F">
        <w:rPr>
          <w:rFonts w:asciiTheme="minorHAnsi" w:hAnsiTheme="minorHAnsi"/>
          <w:b/>
          <w:lang w:val="en-ZA"/>
        </w:rPr>
        <w:t xml:space="preserve"> October 2014</w:t>
      </w:r>
      <w:r w:rsidRPr="003A5C94">
        <w:rPr>
          <w:rFonts w:asciiTheme="minorHAnsi" w:hAnsiTheme="minorHAnsi"/>
          <w:b/>
          <w:lang w:val="en-ZA"/>
        </w:rPr>
        <w:t>.</w:t>
      </w:r>
    </w:p>
    <w:p w:rsidR="00C0648A" w:rsidRPr="003A5C94" w:rsidRDefault="00C0648A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8D221F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8D221F">
              <w:rPr>
                <w:rFonts w:asciiTheme="minorHAnsi" w:eastAsia="Times New Roman" w:hAnsiTheme="minorHAnsi"/>
                <w:b/>
                <w:lang w:val="en-ZA"/>
              </w:rPr>
              <w:t>Buy-Back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8D221F">
              <w:rPr>
                <w:rFonts w:asciiTheme="minorHAnsi" w:eastAsia="Times New Roman" w:hAnsiTheme="minorHAnsi"/>
                <w:b/>
                <w:lang w:val="en-ZA"/>
              </w:rPr>
              <w:t>Buy-Back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CLN389</w:t>
            </w:r>
            <w:r w:rsidR="008D221F">
              <w:rPr>
                <w:rFonts w:asciiTheme="minorHAnsi" w:hAnsiTheme="minorHAnsi" w:cs="Arial"/>
                <w:b/>
                <w:i/>
                <w:lang w:val="en-ZA"/>
              </w:rPr>
              <w:t xml:space="preserve"> – ZAG000119132</w:t>
            </w:r>
          </w:p>
        </w:tc>
        <w:tc>
          <w:tcPr>
            <w:tcW w:w="2925" w:type="dxa"/>
          </w:tcPr>
          <w:p w:rsidR="00DE6F97" w:rsidRPr="003A5C94" w:rsidRDefault="00DE6F97" w:rsidP="008D221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D221F">
              <w:rPr>
                <w:rFonts w:asciiTheme="minorHAnsi" w:eastAsia="Times New Roman" w:hAnsiTheme="minorHAnsi"/>
                <w:lang w:val="en-ZA"/>
              </w:rPr>
              <w:t xml:space="preserve">         R 33,000,000.00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D221F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R </w:t>
            </w:r>
            <w:r>
              <w:rPr>
                <w:rFonts w:asciiTheme="minorHAnsi" w:eastAsia="Times New Roman" w:hAnsiTheme="minorHAnsi"/>
                <w:lang w:val="en-ZA"/>
              </w:rPr>
              <w:t>34,489,390.00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8D221F" w:rsidRDefault="008D221F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8D221F" w:rsidRPr="003A5C94" w:rsidRDefault="008D221F" w:rsidP="008D221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Rhadus Snyman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Pr="003A5C9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4154158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Brendan Povey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+27 11 5207982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Courtney Galloway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+27 11 5207603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Diboko Ledwaba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+27 11 5207222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F743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F743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7F1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279E5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D221F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48A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DF5B87"/>
    <w:rsid w:val="00DF7430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2014-10-08T11:00:00+00:00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B13755F-2465-419D-A9A6-606222513398}"/>
</file>

<file path=customXml/itemProps2.xml><?xml version="1.0" encoding="utf-8"?>
<ds:datastoreItem xmlns:ds="http://schemas.openxmlformats.org/officeDocument/2006/customXml" ds:itemID="{BDBC8E6B-ACFF-426C-91BD-BA01C68FA7D6}"/>
</file>

<file path=customXml/itemProps3.xml><?xml version="1.0" encoding="utf-8"?>
<ds:datastoreItem xmlns:ds="http://schemas.openxmlformats.org/officeDocument/2006/customXml" ds:itemID="{604ECBEE-0DF7-4200-A79B-8C0AF513F9A4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1</Pages>
  <Words>104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794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Buy-Back - CLN389 - 13 October 2014</dc:title>
  <dc:creator>Johannesburg Stock Exchange</dc:creator>
  <cp:lastModifiedBy>JSEUser</cp:lastModifiedBy>
  <cp:revision>5</cp:revision>
  <cp:lastPrinted>2012-01-03T09:35:00Z</cp:lastPrinted>
  <dcterms:created xsi:type="dcterms:W3CDTF">2014-10-08T11:34:00Z</dcterms:created>
  <dcterms:modified xsi:type="dcterms:W3CDTF">2014-10-08T11:34:00Z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42200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